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The Strange Case of Dr Jekyll and Mr Hyde:</w:t>
            </w:r>
            <w:r>
              <w:rPr>
                <w:rFonts w:ascii="Cambria" w:cs="Cambria" w:eastAsia="Cambria" w:hAnsi="Cambria"/>
                <w:color w:val="4A2545"/>
                <w:sz w:val="72"/>
                <w:szCs w:val="72"/>
              </w:rPr>
              <w:br/>
              <w:t xml:space="preserve">Story of the door</w:t>
            </w:r>
          </w:p>
          <w:p>
            <w:pPr>
              <w:spacing w:after="300"/>
            </w:pPr>
            <w:r>
              <w:rPr>
                <w:color w:val="21122B"/>
                <w:sz w:val="30"/>
                <w:szCs w:val="30"/>
              </w:rPr>
              <w:t xml:space="preserve">How does Stevenson make Hyde’s first act shocking?</w:t>
            </w:r>
          </w:p>
          <w:p>
            <w:pPr>
              <w:spacing w:after="80"/>
            </w:pPr>
            <w:r>
              <w:rPr>
                <w:b/>
                <w:bCs/>
                <w:color w:val="6E44A8"/>
                <w:sz w:val="24"/>
                <w:szCs w:val="24"/>
              </w:rPr>
              <w:t xml:space="preserve">Lesson 3 of 34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The Strange Case of Dr Jekyll and Mr Hyde scheme for Literature Paper 1, Section B.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34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independent practice homework at three levels</w:t>
      </w:r>
    </w:p>
    <w:p>
      <w:pPr>
        <w:pStyle w:val="ListParagraph"/>
        <w:keepLines/>
        <w:numPr>
          <w:ilvl w:val="0"/>
          <w:numId w:val="2"/>
        </w:numPr>
        <w:spacing w:after="60"/>
      </w:pPr>
      <w:r>
        <w:t xml:space="preserve">Four Feedback Loop progress checks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Story of the door</w:t>
      </w:r>
    </w:p>
    <w:p>
      <w:pPr>
        <w:keepNext/>
        <w:spacing w:after="60"/>
      </w:pPr>
      <w:r>
        <w:rPr>
          <w:b/>
          <w:bCs/>
          <w:color w:val="6E44A8"/>
          <w:spacing w:val="20"/>
          <w:sz w:val="18"/>
          <w:szCs w:val="18"/>
        </w:rPr>
        <w:t xml:space="preserve">SEQUENCE 1: CONTEXT AND CHAPTERS 1 AND 2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Stevenson make Hyde’s first act shocking?</w:t>
            </w:r>
          </w:p>
        </w:tc>
      </w:tr>
    </w:tbl>
    <w:p>
      <w:pPr>
        <w:pStyle w:val="Heading3"/>
      </w:pPr>
      <w:r>
        <w:t xml:space="preserve">By the end of the lesson, students can</w:t>
      </w:r>
    </w:p>
    <w:p>
      <w:pPr>
        <w:pStyle w:val="ListParagraph"/>
        <w:keepLines/>
        <w:numPr>
          <w:ilvl w:val="0"/>
          <w:numId w:val="2"/>
        </w:numPr>
        <w:spacing w:after="60"/>
      </w:pPr>
      <w:r>
        <w:t xml:space="preserve">Explain how Stevenson introduces Hyde through Enfield, a witness</w:t>
      </w:r>
    </w:p>
    <w:p>
      <w:pPr>
        <w:pStyle w:val="ListParagraph"/>
        <w:keepLines/>
        <w:numPr>
          <w:ilvl w:val="0"/>
          <w:numId w:val="2"/>
        </w:numPr>
        <w:spacing w:after="60"/>
      </w:pPr>
      <w:r>
        <w:t xml:space="preserve">Analyse the Juggernaut simile and the adverb “calmly”</w:t>
      </w:r>
    </w:p>
    <w:p>
      <w:pPr>
        <w:pStyle w:val="ListParagraph"/>
        <w:keepLines/>
        <w:numPr>
          <w:ilvl w:val="0"/>
          <w:numId w:val="2"/>
        </w:numPr>
        <w:spacing w:after="60"/>
      </w:pPr>
      <w:r>
        <w:t xml:space="preserve">Write a What–How–Why paragraph on Hyde’s attack on the girl</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 1 and the reading of Chapters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8–18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trample, Juggernaut, hellish and callous. Read the extract aloud while students follow and underline everything Hyde does.</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18–28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why Enfield cannot describe Hyde as a man, then students annotate their copy. Before you reveal any notes, students try the four empty boxes on the first explode slide, on their own or after you model one box.</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the next lesson.</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In which month and year was the novella published?</w:t>
            </w:r>
          </w:p>
        </w:tc>
        <w:tc>
          <w:tcPr>
            <w:tcW w:type="dxa" w:w="4466"/>
            <w:tcMar>
              <w:top w:type="dxa" w:w="90"/>
              <w:left w:type="dxa" w:w="140"/>
              <w:bottom w:type="dxa" w:w="90"/>
              <w:right w:type="dxa" w:w="140"/>
            </w:tcMar>
            <w:vAlign w:val="top"/>
          </w:tcPr>
          <w:p>
            <w:pPr>
              <w:spacing w:after="0"/>
            </w:pPr>
            <w:r>
              <w:rPr>
                <w:b/>
                <w:bCs/>
                <w:color w:val="6E44A8"/>
                <w:sz w:val="19"/>
                <w:szCs w:val="19"/>
              </w:rPr>
              <w:t xml:space="preserve">January 1886</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What is blackmail?</w:t>
            </w:r>
          </w:p>
        </w:tc>
        <w:tc>
          <w:tcPr>
            <w:tcW w:type="dxa" w:w="4466"/>
            <w:tcMar>
              <w:top w:type="dxa" w:w="90"/>
              <w:left w:type="dxa" w:w="140"/>
              <w:bottom w:type="dxa" w:w="90"/>
              <w:right w:type="dxa" w:w="140"/>
            </w:tcMar>
            <w:vAlign w:val="top"/>
          </w:tcPr>
          <w:p>
            <w:pPr>
              <w:spacing w:after="0"/>
            </w:pPr>
            <w:r>
              <w:rPr>
                <w:b/>
                <w:bCs/>
                <w:color w:val="6E44A8"/>
                <w:sz w:val="19"/>
                <w:szCs w:val="19"/>
              </w:rPr>
              <w:t xml:space="preserve">Demanding money from someone by threatening to reveal their secret</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What is Enfield’s rule about asking questions?</w:t>
            </w:r>
          </w:p>
        </w:tc>
        <w:tc>
          <w:tcPr>
            <w:tcW w:type="dxa" w:w="4466"/>
            <w:tcMar>
              <w:top w:type="dxa" w:w="90"/>
              <w:left w:type="dxa" w:w="140"/>
              <w:bottom w:type="dxa" w:w="90"/>
              <w:right w:type="dxa" w:w="140"/>
            </w:tcMar>
            <w:vAlign w:val="top"/>
          </w:tcPr>
          <w:p>
            <w:pPr>
              <w:spacing w:after="0"/>
            </w:pPr>
            <w:r>
              <w:rPr>
                <w:b/>
                <w:bCs/>
                <w:color w:val="6E44A8"/>
                <w:sz w:val="19"/>
                <w:szCs w:val="19"/>
              </w:rPr>
              <w:t xml:space="preserve">The more suspicious something looks, the less he asks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Whose will leaves everything to Edward Hyde?</w:t>
            </w:r>
          </w:p>
        </w:tc>
        <w:tc>
          <w:tcPr>
            <w:tcW w:type="dxa" w:w="4466"/>
            <w:tcMar>
              <w:top w:type="dxa" w:w="90"/>
              <w:left w:type="dxa" w:w="140"/>
              <w:bottom w:type="dxa" w:w="90"/>
              <w:right w:type="dxa" w:w="140"/>
            </w:tcMar>
            <w:vAlign w:val="top"/>
          </w:tcPr>
          <w:p>
            <w:pPr>
              <w:spacing w:after="0"/>
            </w:pPr>
            <w:r>
              <w:rPr>
                <w:b/>
                <w:bCs/>
                <w:color w:val="6E44A8"/>
                <w:sz w:val="19"/>
                <w:szCs w:val="19"/>
              </w:rPr>
              <w:t xml:space="preserve">Dr Jekyll’s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Who was Deacon Brodie?</w:t>
            </w:r>
          </w:p>
        </w:tc>
        <w:tc>
          <w:tcPr>
            <w:tcW w:type="dxa" w:w="4466"/>
            <w:tcMar>
              <w:top w:type="dxa" w:w="90"/>
              <w:left w:type="dxa" w:w="140"/>
              <w:bottom w:type="dxa" w:w="90"/>
              <w:right w:type="dxa" w:w="140"/>
            </w:tcMar>
            <w:vAlign w:val="top"/>
          </w:tcPr>
          <w:p>
            <w:pPr>
              <w:spacing w:after="0"/>
            </w:pPr>
            <w:r>
              <w:rPr>
                <w:b/>
                <w:bCs/>
                <w:color w:val="6E44A8"/>
                <w:sz w:val="19"/>
                <w:szCs w:val="19"/>
              </w:rPr>
              <w:t xml:space="preserve">A respected Edinburgh cabinet-maker and town councillor who was a burglar by night</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trample</w:t>
            </w:r>
          </w:p>
        </w:tc>
        <w:tc>
          <w:tcPr>
            <w:tcW w:type="dxa" w:w="7566"/>
            <w:tcMar>
              <w:top w:type="dxa" w:w="90"/>
              <w:left w:type="dxa" w:w="140"/>
              <w:bottom w:type="dxa" w:w="90"/>
              <w:right w:type="dxa" w:w="140"/>
            </w:tcMar>
            <w:vAlign w:val="top"/>
          </w:tcPr>
          <w:p>
            <w:pPr>
              <w:spacing w:after="0"/>
            </w:pPr>
            <w:r>
              <w:rPr>
                <w:sz w:val="21"/>
                <w:szCs w:val="21"/>
              </w:rPr>
              <w:t xml:space="preserve">to tread heavily on something and crush it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Juggernaut</w:t>
            </w:r>
          </w:p>
        </w:tc>
        <w:tc>
          <w:tcPr>
            <w:tcW w:type="dxa" w:w="7566"/>
            <w:tcMar>
              <w:top w:type="dxa" w:w="90"/>
              <w:left w:type="dxa" w:w="140"/>
              <w:bottom w:type="dxa" w:w="90"/>
              <w:right w:type="dxa" w:w="140"/>
            </w:tcMar>
            <w:vAlign w:val="top"/>
          </w:tcPr>
          <w:p>
            <w:pPr>
              <w:spacing w:after="0"/>
            </w:pPr>
            <w:r>
              <w:rPr>
                <w:sz w:val="21"/>
                <w:szCs w:val="21"/>
              </w:rPr>
              <w:t xml:space="preserve">a huge force that crushes everything in its path</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hellish</w:t>
            </w:r>
          </w:p>
        </w:tc>
        <w:tc>
          <w:tcPr>
            <w:tcW w:type="dxa" w:w="7566"/>
            <w:tcMar>
              <w:top w:type="dxa" w:w="90"/>
              <w:left w:type="dxa" w:w="140"/>
              <w:bottom w:type="dxa" w:w="90"/>
              <w:right w:type="dxa" w:w="140"/>
            </w:tcMar>
            <w:vAlign w:val="top"/>
          </w:tcPr>
          <w:p>
            <w:pPr>
              <w:spacing w:after="0"/>
            </w:pPr>
            <w:r>
              <w:rPr>
                <w:sz w:val="21"/>
                <w:szCs w:val="21"/>
              </w:rPr>
              <w:t xml:space="preserve">like hell: terrible, cruel and evil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callous</w:t>
            </w:r>
          </w:p>
        </w:tc>
        <w:tc>
          <w:tcPr>
            <w:tcW w:type="dxa" w:w="7566"/>
            <w:tcMar>
              <w:top w:type="dxa" w:w="90"/>
              <w:left w:type="dxa" w:w="140"/>
              <w:bottom w:type="dxa" w:w="90"/>
              <w:right w:type="dxa" w:w="140"/>
            </w:tcMar>
            <w:vAlign w:val="top"/>
          </w:tcPr>
          <w:p>
            <w:pPr>
              <w:spacing w:after="0"/>
            </w:pPr>
            <w:r>
              <w:rPr>
                <w:sz w:val="21"/>
                <w:szCs w:val="21"/>
              </w:rPr>
              <w:t xml:space="preserve">cruel, and not caring about other people’s pain</w:t>
            </w:r>
          </w:p>
        </w:tc>
      </w:tr>
    </w:tbl>
    <w:p>
      <w:pPr>
        <w:pStyle w:val="Heading3"/>
      </w:pPr>
      <w:r>
        <w:t xml:space="preserve">Reading</w:t>
      </w:r>
    </w:p>
    <w:p>
      <w:pPr>
        <w:keepNext/>
        <w:spacing w:after="40"/>
      </w:pPr>
      <w:r>
        <w:rPr>
          <w:b/>
          <w:bCs/>
          <w:color w:val="4A2545"/>
        </w:rPr>
        <w:t xml:space="preserve">Chapter 1: Enfield’s story</w:t>
      </w:r>
    </w:p>
    <w:p>
      <w:pPr>
        <w:keepNext/>
        <w:spacing w:after="100"/>
      </w:pPr>
      <w:r>
        <w:rPr>
          <w:i/>
          <w:iCs/>
          <w:color w:val="6B5A75"/>
          <w:sz w:val="21"/>
          <w:szCs w:val="21"/>
        </w:rPr>
        <w:t xml:space="preserve">Enfield tells Utterson what he saw at “about three o’clock of a black winter morning”, walking home through empty, lamp-lit streets.</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All at once, I saw two figures: one a little man who was stumping along eastward at a good walk, and the other a girl of maybe eight or ten who was running as hard as she was able down a cross street. Well, sir, the two ran into one another naturally enough at the corner; and then came the horrible part of the thing; for the man trampled calmly over the child’s body and left her screaming on the ground. It sounds nothing to hear, but it was hellish to see. It wasn’t like a man; it was like some damned Juggernaut. I gave a few halloa, took to my heels, collared my gentleman, and brought him back to where there was already quite a group about the screaming child. He was perfectly cool and made no resistance, but gave me one look, so ugly that it brought out the sweat on me like running.</w:t>
            </w:r>
          </w:p>
        </w:tc>
      </w:tr>
    </w:tbl>
    <w:p>
      <w:pPr>
        <w:spacing w:after="40" w:before="60"/>
      </w:pPr>
      <w:r>
        <w:rPr>
          <w:color w:val="6B5A75"/>
          <w:sz w:val="18"/>
          <w:szCs w:val="18"/>
        </w:rPr>
        <w:t xml:space="preserve">Robert Louis Stevenson, The Strange Case of Dr Jekyll and Mr Hyde (1886), Chapter 1</w:t>
      </w:r>
    </w:p>
    <w:p>
      <w:pPr>
        <w:spacing w:after="120" w:before="60"/>
      </w:pPr>
      <w:r>
        <w:rPr>
          <w:b/>
          <w:bCs/>
          <w:color w:val="6E44A8"/>
          <w:sz w:val="19"/>
          <w:szCs w:val="19"/>
        </w:rPr>
        <w:t xml:space="preserve">Word help   </w:t>
      </w:r>
      <w:r>
        <w:rPr>
          <w:b/>
          <w:bCs/>
          <w:sz w:val="19"/>
          <w:szCs w:val="19"/>
        </w:rPr>
        <w:t xml:space="preserve">stumping</w:t>
      </w:r>
      <w:r>
        <w:rPr>
          <w:sz w:val="19"/>
          <w:szCs w:val="19"/>
        </w:rPr>
        <w:t xml:space="preserve">: walking with short, heavy steps   ·   </w:t>
      </w:r>
      <w:r>
        <w:rPr>
          <w:b/>
          <w:bCs/>
          <w:sz w:val="19"/>
          <w:szCs w:val="19"/>
        </w:rPr>
        <w:t xml:space="preserve">halloa</w:t>
      </w:r>
      <w:r>
        <w:rPr>
          <w:sz w:val="19"/>
          <w:szCs w:val="19"/>
        </w:rPr>
        <w:t xml:space="preserve">: a shout to get attention   ·   </w:t>
      </w:r>
      <w:r>
        <w:rPr>
          <w:b/>
          <w:bCs/>
          <w:sz w:val="19"/>
          <w:szCs w:val="19"/>
        </w:rPr>
        <w:t xml:space="preserve">collared</w:t>
      </w:r>
      <w:r>
        <w:rPr>
          <w:sz w:val="19"/>
          <w:szCs w:val="19"/>
        </w:rPr>
        <w:t xml:space="preserve">: grabbed by the collar</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A simile. Enfield cannot describe Hyde as a man, so he compares him to a crushing force.</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“Juggernaut” is a noun for a huge force that crushes whatever is in its path. The adjective “damned” adds hell to the image.</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some damned Juggernaut”</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Readers picture something heavy and unfeeling rolling over a child, which is more horrifying than anger would be.</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Enfield says “It wasn’t like a man”. From Hyde’s first act, Stevenson suggests he may not be fully human.</w:t>
            </w:r>
          </w:p>
        </w:tc>
      </w:tr>
    </w:tbl>
    <w:p>
      <w:pPr>
        <w:pStyle w:val="Heading3"/>
      </w:pPr>
      <w:r>
        <w:t xml:space="preserve">Hinge question</w:t>
      </w:r>
    </w:p>
    <w:p>
      <w:r>
        <w:rPr>
          <w:b/>
          <w:bCs/>
        </w:rPr>
        <w:t xml:space="preserve">Enfield says Hyde was “like some damned Juggernaut”. What does the simile suggest about the attack?</w:t>
      </w:r>
    </w:p>
    <w:p>
      <w:pPr>
        <w:spacing w:after="40"/>
        <w:ind w:left="240"/>
      </w:pPr>
      <w:r>
        <w:rPr>
          <w:b/>
          <w:bCs/>
          <w:color w:val="6E44A8"/>
          <w:sz w:val="22"/>
          <w:szCs w:val="22"/>
        </w:rPr>
        <w:t xml:space="preserve">A. Hyde crushed the child like an unstoppable force that feels nothing.</w:t>
      </w:r>
      <w:r>
        <w:rPr>
          <w:b/>
          <w:bCs/>
          <w:color w:val="6E44A8"/>
          <w:sz w:val="19"/>
          <w:szCs w:val="19"/>
        </w:rPr>
        <w:t xml:space="preserve">   (the right answer)</w:t>
      </w:r>
    </w:p>
    <w:p>
      <w:pPr>
        <w:spacing w:after="40"/>
        <w:ind w:left="240"/>
      </w:pPr>
      <w:r>
        <w:rPr>
          <w:b w:val="false"/>
          <w:bCs w:val="false"/>
          <w:color w:val="21122B"/>
          <w:sz w:val="22"/>
          <w:szCs w:val="22"/>
        </w:rPr>
        <w:t xml:space="preserve">B. Hyde was driving a heavy cart when he ran into the girl.</w:t>
      </w:r>
      <w:r>
        <w:t xml:space="preserve"/>
      </w:r>
    </w:p>
    <w:p>
      <w:pPr>
        <w:spacing w:after="40"/>
        <w:ind w:left="240"/>
      </w:pPr>
      <w:r>
        <w:rPr>
          <w:b w:val="false"/>
          <w:bCs w:val="false"/>
          <w:color w:val="21122B"/>
          <w:sz w:val="22"/>
          <w:szCs w:val="22"/>
        </w:rPr>
        <w:t xml:space="preserve">C. Hyde was cursed, so he could not help what he did.</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B is a literal reading: remind students that a simile compares, and start them on Securing. C has noticed “damned” but turns Hyde into a victim: point to “trampled calmly” and ask whether a man who could not help himself would be calm.</w:t>
            </w:r>
          </w:p>
          <w:p>
            <w:pPr>
              <w:keepNext/>
              <w:spacing w:after="30"/>
            </w:pPr>
            <w:r>
              <w:rPr>
                <w:b/>
                <w:bCs/>
                <w:color w:val="6E44A8"/>
                <w:sz w:val="19"/>
                <w:szCs w:val="19"/>
              </w:rPr>
              <w:t xml:space="preserve">Why the answer is right</w:t>
            </w:r>
          </w:p>
          <w:p>
            <w:pPr>
              <w:spacing w:after="0"/>
            </w:pPr>
            <w:r>
              <w:rPr>
                <w:sz w:val="21"/>
                <w:szCs w:val="21"/>
              </w:rPr>
              <w:t xml:space="preserve">A Juggernaut crushes whatever is in its way without stopping, and Hyde tramples the girl “calmly”, without any feeling.</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How does Stevenson make Hyde’s attack on the girl shocking?</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“trampled calmly over the child’s body”</w:t>
            </w:r>
          </w:p>
          <w:p>
            <w:pPr>
              <w:spacing w:after="30"/>
            </w:pPr>
            <w:r>
              <w:rPr>
                <w:sz w:val="19"/>
                <w:szCs w:val="19"/>
              </w:rPr>
              <w:t xml:space="preserve">“left her screaming on the ground”</w:t>
            </w:r>
          </w:p>
          <w:p>
            <w:pPr>
              <w:spacing w:after="30"/>
            </w:pPr>
            <w:r>
              <w:rPr>
                <w:sz w:val="19"/>
                <w:szCs w:val="19"/>
              </w:rPr>
              <w:t xml:space="preserve">“it was hellish to see”</w:t>
            </w:r>
          </w:p>
          <w:p>
            <w:pPr>
              <w:spacing w:after="30" w:before="60"/>
            </w:pPr>
            <w:r>
              <w:rPr>
                <w:b/>
                <w:bCs/>
                <w:sz w:val="18"/>
                <w:szCs w:val="18"/>
              </w:rPr>
              <w:t xml:space="preserve">Starters</w:t>
            </w:r>
          </w:p>
          <w:p>
            <w:pPr>
              <w:spacing w:after="0"/>
            </w:pPr>
            <w:r>
              <w:rPr>
                <w:color w:val="6B5A75"/>
                <w:sz w:val="18"/>
                <w:szCs w:val="18"/>
              </w:rPr>
              <w:t xml:space="preserve">Stevenson makes the attack shocking by ____. Enfield says that Hyde ____. The ____ (adjective) ____ (word class) ____ suggests ____. Stevenson wants his readers to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what makes the attack shocking.</w:t>
            </w:r>
          </w:p>
          <w:p>
            <w:pPr>
              <w:spacing w:after="30"/>
            </w:pPr>
            <w:r>
              <w:rPr>
                <w:b/>
                <w:bCs/>
                <w:sz w:val="18"/>
                <w:szCs w:val="18"/>
              </w:rPr>
              <w:t xml:space="preserve">How: </w:t>
            </w:r>
            <w:r>
              <w:rPr>
                <w:sz w:val="18"/>
                <w:szCs w:val="18"/>
              </w:rPr>
              <w:t xml:space="preserve">Choose a quotation. Name the method (simile, verb choice, contrast) and zoom in on one word.</w:t>
            </w:r>
          </w:p>
          <w:p>
            <w:pPr>
              <w:spacing w:after="30"/>
            </w:pPr>
            <w:r>
              <w:rPr>
                <w:b/>
                <w:bCs/>
                <w:sz w:val="18"/>
                <w:szCs w:val="18"/>
              </w:rPr>
              <w:t xml:space="preserve">Why: </w:t>
            </w:r>
            <w:r>
              <w:rPr>
                <w:sz w:val="18"/>
                <w:szCs w:val="18"/>
              </w:rPr>
              <w:t xml:space="preserve">What did Stevenson want his readers in 1886 to feel about Hyde from his very first act? Think about who the victim is and who tells the story.</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“Hyde’s calmness is more shocking than the attack itself.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Stevenson makes the attack shocking because Hyde hurts a child without showing any feeling at all.</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Enfield says that Hyde “trampled calmly over the child’s body”. The violent verb “trampled” sits beside the quiet adverb “calmly”, so the cruelty seems effortless. Enfield then calls him “like some damned Juggernaut”, a simile that turns Hyde into a machine that crushes whatever lies in its path.</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Stevenson gives the story to Enfield, a respectable man about town, who can only reach for the language of hell: it was “hellish to see”. Readers in 1886 meet Hyde first as something less than human, and the victim, a small girl, makes the act impossible to excuse.</w:t>
            </w:r>
          </w:p>
        </w:tc>
      </w:tr>
    </w:tbl>
    <w:p>
      <w:pPr>
        <w:pStyle w:val="Heading3"/>
      </w:pPr>
      <w:r>
        <w:t xml:space="preserve">Exit ticket</w:t>
      </w:r>
    </w:p>
    <w:p>
      <w:r>
        <w:rPr>
          <w:b/>
          <w:bCs/>
          <w:i/>
          <w:iCs/>
          <w:color w:val="4A2545"/>
        </w:rPr>
        <w:t xml:space="preserve">Hyde’s calmness is frightening because…</w:t>
      </w:r>
    </w:p>
    <w:p>
      <w:pPr>
        <w:pStyle w:val="Heading3"/>
      </w:pPr>
      <w:r>
        <w:t xml:space="preserve">Teacher notes</w:t>
      </w:r>
    </w:p>
    <w:p>
      <w:pPr>
        <w:keepNext/>
        <w:spacing w:after="30" w:before="60"/>
      </w:pPr>
      <w:r>
        <w:rPr>
          <w:b/>
          <w:bCs/>
          <w:color w:val="6E44A8"/>
          <w:sz w:val="21"/>
          <w:szCs w:val="21"/>
        </w:rPr>
        <w:t xml:space="preserve">Subject knowledge</w:t>
      </w:r>
    </w:p>
    <w:p>
      <w:r>
        <w:t xml:space="preserve">Enfield tells the story at second hand, in his own chatty voice (“Well, sir”), which makes the horror feel like real testimony. The setting builds tension first: streets “as empty as a church” and Enfield beginning “to long for the sight of a policeman”. The girl is “not much the worse”, so the horror lies in Hyde’s manner. Everyone who sees Hyde wants to hurt him, even the doctor who is “about as emotional as a bagpipe”, a dry joke that makes his hatred more striking. Hyde then pays with a cheque signed by a respectable man, which turns an assault into a mystery.</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Thinking Hyde killed or badly injured the girl. She is “not much the worse”; the horror is in how he behaves.</w:t>
      </w:r>
    </w:p>
    <w:p>
      <w:pPr>
        <w:pStyle w:val="ListParagraph"/>
        <w:keepLines/>
        <w:numPr>
          <w:ilvl w:val="0"/>
          <w:numId w:val="2"/>
        </w:numPr>
        <w:spacing w:after="60"/>
      </w:pPr>
      <w:r>
        <w:t xml:space="preserve">Picturing a juggernaut as a lorry. In 1886 the word meant a huge force that crushes everything before it.</w:t>
      </w:r>
    </w:p>
    <w:p>
      <w:pPr>
        <w:pStyle w:val="ListParagraph"/>
        <w:keepLines/>
        <w:numPr>
          <w:ilvl w:val="0"/>
          <w:numId w:val="2"/>
        </w:numPr>
        <w:spacing w:after="60"/>
      </w:pPr>
      <w:r>
        <w:t xml:space="preserve">Retelling Enfield’s story instead of analysing Stevenson’s words.</w:t>
      </w:r>
    </w:p>
    <w:p>
      <w:pPr>
        <w:pStyle w:val="ListParagraph"/>
        <w:keepLines/>
        <w:numPr>
          <w:ilvl w:val="0"/>
          <w:numId w:val="2"/>
        </w:numPr>
        <w:spacing w:after="60"/>
      </w:pPr>
      <w:r>
        <w:t xml:space="preserve">Forgetting that this is Enfield’s account: readers see Hyde through a witness, never directly.</w:t>
      </w:r>
    </w:p>
    <w:p>
      <w:pPr>
        <w:keepNext/>
        <w:spacing w:after="30" w:before="60"/>
      </w:pPr>
      <w:r>
        <w:rPr>
          <w:b/>
          <w:bCs/>
          <w:color w:val="6E44A8"/>
          <w:sz w:val="21"/>
          <w:szCs w:val="21"/>
        </w:rPr>
        <w:t xml:space="preserve">Adapting the lesson</w:t>
      </w:r>
    </w:p>
    <w:p>
      <w:r>
        <w:t xml:space="preserve">Everyone answers the same question on the same extract. Students who chose B or C in the hinge question, or who struggled with the Do Now, start on Securing. Move anyone who completes the Securing frame in ten minutes to the Strengthening prompts for a second paragraph. Students who can already build a thesis start on Soaring.</w:t>
      </w:r>
    </w:p>
    <w:p>
      <w:pPr>
        <w:keepNext/>
        <w:spacing w:after="30" w:before="60"/>
      </w:pPr>
      <w:r>
        <w:rPr>
          <w:b/>
          <w:bCs/>
          <w:color w:val="6E44A8"/>
          <w:sz w:val="21"/>
          <w:szCs w:val="21"/>
        </w:rPr>
        <w:t xml:space="preserve">Inclusion</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600"/>
        <w:gridCol w:w="8266"/>
      </w:tblGrid>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Pre-teach</w:t>
            </w:r>
          </w:p>
        </w:tc>
        <w:tc>
          <w:tcPr>
            <w:tcW w:type="dxa" w:w="8266"/>
            <w:tcMar>
              <w:top w:type="dxa" w:w="40"/>
              <w:left w:type="dxa" w:w="110"/>
              <w:bottom w:type="dxa" w:w="40"/>
              <w:right w:type="dxa" w:w="110"/>
            </w:tcMar>
            <w:vAlign w:val="top"/>
          </w:tcPr>
          <w:p>
            <w:pPr>
              <w:spacing w:after="0"/>
            </w:pPr>
            <w:r>
              <w:rPr>
                <w:sz w:val="18"/>
                <w:szCs w:val="18"/>
              </w:rPr>
              <w:t xml:space="preserve">Juggernaut and trample, with a picture of a steamroller or a huge cart, and the idea of a witness telling a story at second hand.</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SEND</w:t>
            </w:r>
          </w:p>
        </w:tc>
        <w:tc>
          <w:tcPr>
            <w:tcW w:type="dxa" w:w="8266"/>
            <w:tcMar>
              <w:top w:type="dxa" w:w="40"/>
              <w:left w:type="dxa" w:w="110"/>
              <w:bottom w:type="dxa" w:w="40"/>
              <w:right w:type="dxa" w:w="110"/>
            </w:tcMar>
            <w:vAlign w:val="top"/>
          </w:tcPr>
          <w:p>
            <w:pPr>
              <w:spacing w:after="0"/>
            </w:pPr>
            <w:r>
              <w:rPr>
                <w:sz w:val="18"/>
                <w:szCs w:val="18"/>
              </w:rPr>
              <w:t xml:space="preserve">Give an enlarged copy of the extract with Hyde’s actions underlined in one colour and Enfield’s reactions in another. Students choose one of the three Securing quotations and stick it in.</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EAL</w:t>
            </w:r>
          </w:p>
        </w:tc>
        <w:tc>
          <w:tcPr>
            <w:tcW w:type="dxa" w:w="8266"/>
            <w:tcMar>
              <w:top w:type="dxa" w:w="40"/>
              <w:left w:type="dxa" w:w="110"/>
              <w:bottom w:type="dxa" w:w="40"/>
              <w:right w:type="dxa" w:w="110"/>
            </w:tcMar>
            <w:vAlign w:val="top"/>
          </w:tcPr>
          <w:p>
            <w:pPr>
              <w:spacing w:after="0"/>
            </w:pPr>
            <w:r>
              <w:rPr>
                <w:sz w:val="18"/>
                <w:szCs w:val="18"/>
              </w:rPr>
              <w:t xml:space="preserve">Gloss halloa, collared and stumping beside the extract. Explain that damned and hellish are strong religious words here, not casual swearing. Rehearse the What sentence aloud in pairs before writing.</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Pupil premium</w:t>
            </w:r>
          </w:p>
        </w:tc>
        <w:tc>
          <w:tcPr>
            <w:tcW w:type="dxa" w:w="8266"/>
            <w:tcMar>
              <w:top w:type="dxa" w:w="40"/>
              <w:left w:type="dxa" w:w="110"/>
              <w:bottom w:type="dxa" w:w="40"/>
              <w:right w:type="dxa" w:w="110"/>
            </w:tcMar>
            <w:vAlign w:val="top"/>
          </w:tcPr>
          <w:p>
            <w:pPr>
              <w:spacing w:after="0"/>
            </w:pPr>
            <w:r>
              <w:rPr>
                <w:sz w:val="18"/>
                <w:szCs w:val="18"/>
              </w:rPr>
              <w:t xml:space="preserve">Ask these students first on the hinge question. Talk about why a respectable witness like Enfield would be believed in court, so they see why Stevenson tells the story through him.</w:t>
            </w:r>
          </w:p>
        </w:tc>
      </w:tr>
    </w:tbl>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Story of the door</w:t>
            </w:r>
          </w:p>
          <w:p>
            <w:pPr>
              <w:spacing w:after="0"/>
            </w:pPr>
            <w:r>
              <w:rPr>
                <w:color w:val="6B5A75"/>
                <w:sz w:val="23"/>
                <w:szCs w:val="23"/>
              </w:rPr>
              <w:t xml:space="preserve">How does Stevenson make Hyde’s first act shocking?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month and year was the novella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blackmail?</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Enfield’s rule about asking questions?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will leaves everything to Edward Hyde?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was Deacon Brodie?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trample</w:t>
            </w:r>
          </w:p>
        </w:tc>
        <w:tc>
          <w:tcPr>
            <w:tcW w:type="dxa" w:w="7566"/>
            <w:tcMar>
              <w:top w:type="dxa" w:w="90"/>
              <w:left w:type="dxa" w:w="140"/>
              <w:bottom w:type="dxa" w:w="90"/>
              <w:right w:type="dxa" w:w="140"/>
            </w:tcMar>
            <w:vAlign w:val="top"/>
          </w:tcPr>
          <w:p>
            <w:pPr>
              <w:spacing w:after="0"/>
            </w:pPr>
            <w:r>
              <w:rPr>
                <w:sz w:val="21"/>
                <w:szCs w:val="21"/>
              </w:rPr>
              <w:t xml:space="preserve">to tread heavily on something and crush it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Juggernaut</w:t>
            </w:r>
          </w:p>
        </w:tc>
        <w:tc>
          <w:tcPr>
            <w:tcW w:type="dxa" w:w="7566"/>
            <w:tcMar>
              <w:top w:type="dxa" w:w="90"/>
              <w:left w:type="dxa" w:w="140"/>
              <w:bottom w:type="dxa" w:w="90"/>
              <w:right w:type="dxa" w:w="140"/>
            </w:tcMar>
            <w:vAlign w:val="top"/>
          </w:tcPr>
          <w:p>
            <w:pPr>
              <w:spacing w:after="0"/>
            </w:pPr>
            <w:r>
              <w:rPr>
                <w:sz w:val="21"/>
                <w:szCs w:val="21"/>
              </w:rPr>
              <w:t xml:space="preserve">a huge force that crushes everything in its path</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hellish</w:t>
            </w:r>
          </w:p>
        </w:tc>
        <w:tc>
          <w:tcPr>
            <w:tcW w:type="dxa" w:w="7566"/>
            <w:tcMar>
              <w:top w:type="dxa" w:w="90"/>
              <w:left w:type="dxa" w:w="140"/>
              <w:bottom w:type="dxa" w:w="90"/>
              <w:right w:type="dxa" w:w="140"/>
            </w:tcMar>
            <w:vAlign w:val="top"/>
          </w:tcPr>
          <w:p>
            <w:pPr>
              <w:spacing w:after="0"/>
            </w:pPr>
            <w:r>
              <w:rPr>
                <w:sz w:val="21"/>
                <w:szCs w:val="21"/>
              </w:rPr>
              <w:t xml:space="preserve">like hell: terrible, cruel and evil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callous</w:t>
            </w:r>
          </w:p>
        </w:tc>
        <w:tc>
          <w:tcPr>
            <w:tcW w:type="dxa" w:w="7566"/>
            <w:tcMar>
              <w:top w:type="dxa" w:w="90"/>
              <w:left w:type="dxa" w:w="140"/>
              <w:bottom w:type="dxa" w:w="90"/>
              <w:right w:type="dxa" w:w="140"/>
            </w:tcMar>
            <w:vAlign w:val="top"/>
          </w:tcPr>
          <w:p>
            <w:pPr>
              <w:spacing w:after="0"/>
            </w:pPr>
            <w:r>
              <w:rPr>
                <w:sz w:val="21"/>
                <w:szCs w:val="21"/>
              </w:rPr>
              <w:t xml:space="preserve">cruel, and not caring about other people’s pain</w:t>
            </w:r>
          </w:p>
        </w:tc>
      </w:tr>
    </w:tbl>
    <w:p>
      <w:pPr>
        <w:pStyle w:val="Heading3"/>
      </w:pPr>
      <w:r>
        <w:t xml:space="preserve">Reading</w:t>
      </w:r>
    </w:p>
    <w:p>
      <w:pPr>
        <w:keepNext/>
        <w:spacing w:after="40"/>
      </w:pPr>
      <w:r>
        <w:rPr>
          <w:b/>
          <w:bCs/>
          <w:color w:val="4A2545"/>
        </w:rPr>
        <w:t xml:space="preserve">Chapter 1: Enfield’s story</w:t>
      </w:r>
    </w:p>
    <w:p>
      <w:pPr>
        <w:keepNext/>
        <w:spacing w:after="100"/>
      </w:pPr>
      <w:r>
        <w:rPr>
          <w:i/>
          <w:iCs/>
          <w:color w:val="6B5A75"/>
          <w:sz w:val="21"/>
          <w:szCs w:val="21"/>
        </w:rPr>
        <w:t xml:space="preserve">Enfield tells Utterson what he saw at “about three o’clock of a black winter morning”, walking home through empty, lamp-lit streets.</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All at once, I saw two figures: one a little man who was stumping along eastward at a good walk, and the other a girl of maybe eight or ten who was running as hard as she was able down a cross street. Well, sir, the two ran into one another naturally enough at the corner; and then came the horrible part of the thing; for the man trampled calmly over the child’s body and left her screaming on the ground. It sounds nothing to hear, but it was hellish to see. It wasn’t like a man; it was like some damned Juggernaut. I gave a few halloa, took to my heels, collared my gentleman, and brought him back to where there was already quite a group about the screaming child. He was perfectly cool and made no resistance, but gave me one look, so ugly that it brought out the sweat on me like running.</w:t>
            </w:r>
          </w:p>
        </w:tc>
      </w:tr>
    </w:tbl>
    <w:p>
      <w:pPr>
        <w:spacing w:after="40" w:before="60"/>
      </w:pPr>
      <w:r>
        <w:rPr>
          <w:color w:val="6B5A75"/>
          <w:sz w:val="18"/>
          <w:szCs w:val="18"/>
        </w:rPr>
        <w:t xml:space="preserve">Robert Louis Stevenson, The Strange Case of Dr Jekyll and Mr Hyde (1886), Chapter 1</w:t>
      </w:r>
    </w:p>
    <w:p>
      <w:pPr>
        <w:spacing w:after="120" w:before="60"/>
      </w:pPr>
      <w:r>
        <w:rPr>
          <w:b/>
          <w:bCs/>
          <w:color w:val="6E44A8"/>
          <w:sz w:val="19"/>
          <w:szCs w:val="19"/>
        </w:rPr>
        <w:t xml:space="preserve">Word help   </w:t>
      </w:r>
      <w:r>
        <w:rPr>
          <w:b/>
          <w:bCs/>
          <w:sz w:val="19"/>
          <w:szCs w:val="19"/>
        </w:rPr>
        <w:t xml:space="preserve">stumping</w:t>
      </w:r>
      <w:r>
        <w:rPr>
          <w:sz w:val="19"/>
          <w:szCs w:val="19"/>
        </w:rPr>
        <w:t xml:space="preserve">: walking with short, heavy steps   ·   </w:t>
      </w:r>
      <w:r>
        <w:rPr>
          <w:b/>
          <w:bCs/>
          <w:sz w:val="19"/>
          <w:szCs w:val="19"/>
        </w:rPr>
        <w:t xml:space="preserve">halloa</w:t>
      </w:r>
      <w:r>
        <w:rPr>
          <w:sz w:val="19"/>
          <w:szCs w:val="19"/>
        </w:rPr>
        <w:t xml:space="preserve">: a shout to get attention   ·   </w:t>
      </w:r>
      <w:r>
        <w:rPr>
          <w:b/>
          <w:bCs/>
          <w:sz w:val="19"/>
          <w:szCs w:val="19"/>
        </w:rPr>
        <w:t xml:space="preserve">collared</w:t>
      </w:r>
      <w:r>
        <w:rPr>
          <w:sz w:val="19"/>
          <w:szCs w:val="19"/>
        </w:rPr>
        <w:t xml:space="preserve">: grabbed by the collar</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some damned Juggernaut”</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Stevenson make Hyde’s attack on the girl shocking?</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trample</w:t>
            </w:r>
          </w:p>
        </w:tc>
        <w:tc>
          <w:tcPr>
            <w:tcW w:type="dxa" w:w="7566"/>
            <w:tcMar>
              <w:top w:type="dxa" w:w="90"/>
              <w:left w:type="dxa" w:w="140"/>
              <w:bottom w:type="dxa" w:w="90"/>
              <w:right w:type="dxa" w:w="140"/>
            </w:tcMar>
            <w:vAlign w:val="top"/>
          </w:tcPr>
          <w:p>
            <w:pPr>
              <w:spacing w:after="0"/>
            </w:pPr>
            <w:r>
              <w:rPr>
                <w:sz w:val="21"/>
                <w:szCs w:val="21"/>
              </w:rPr>
              <w:t xml:space="preserve">to tread on and crush</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callous</w:t>
            </w:r>
          </w:p>
        </w:tc>
        <w:tc>
          <w:tcPr>
            <w:tcW w:type="dxa" w:w="7566"/>
            <w:tcMar>
              <w:top w:type="dxa" w:w="90"/>
              <w:left w:type="dxa" w:w="140"/>
              <w:bottom w:type="dxa" w:w="90"/>
              <w:right w:type="dxa" w:w="140"/>
            </w:tcMar>
            <w:vAlign w:val="top"/>
          </w:tcPr>
          <w:p>
            <w:pPr>
              <w:spacing w:after="0"/>
            </w:pPr>
            <w:r>
              <w:rPr>
                <w:sz w:val="21"/>
                <w:szCs w:val="21"/>
              </w:rPr>
              <w:t xml:space="preserve">cruel and uncaring</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innocent</w:t>
            </w:r>
          </w:p>
        </w:tc>
        <w:tc>
          <w:tcPr>
            <w:tcW w:type="dxa" w:w="7566"/>
            <w:tcMar>
              <w:top w:type="dxa" w:w="90"/>
              <w:left w:type="dxa" w:w="140"/>
              <w:bottom w:type="dxa" w:w="90"/>
              <w:right w:type="dxa" w:w="140"/>
            </w:tcMar>
            <w:vAlign w:val="top"/>
          </w:tcPr>
          <w:p>
            <w:pPr>
              <w:spacing w:after="0"/>
            </w:pPr>
            <w:r>
              <w:rPr>
                <w:sz w:val="21"/>
                <w:szCs w:val="21"/>
              </w:rPr>
              <w:t xml:space="preserve">having done nothing wrong</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inhuman</w:t>
            </w:r>
          </w:p>
        </w:tc>
        <w:tc>
          <w:tcPr>
            <w:tcW w:type="dxa" w:w="7566"/>
            <w:tcMar>
              <w:top w:type="dxa" w:w="90"/>
              <w:left w:type="dxa" w:w="140"/>
              <w:bottom w:type="dxa" w:w="90"/>
              <w:right w:type="dxa" w:w="140"/>
            </w:tcMar>
            <w:vAlign w:val="top"/>
          </w:tcPr>
          <w:p>
            <w:pPr>
              <w:spacing w:after="0"/>
            </w:pPr>
            <w:r>
              <w:rPr>
                <w:sz w:val="21"/>
                <w:szCs w:val="21"/>
              </w:rPr>
              <w:t xml:space="preserve">without the feelings a human should have</w:t>
            </w:r>
          </w:p>
        </w:tc>
      </w:tr>
    </w:tbl>
    <w:p>
      <w:pPr>
        <w:pStyle w:val="Heading3"/>
      </w:pPr>
      <w:r>
        <w:t xml:space="preserve">Choose your quotations</w:t>
      </w:r>
    </w:p>
    <w:p>
      <w:pPr>
        <w:pStyle w:val="ListParagraph"/>
        <w:keepLines/>
        <w:numPr>
          <w:ilvl w:val="0"/>
          <w:numId w:val="2"/>
        </w:numPr>
        <w:spacing w:after="60"/>
      </w:pPr>
      <w:r>
        <w:rPr>
          <w:sz w:val="23"/>
          <w:szCs w:val="23"/>
        </w:rPr>
        <w:t xml:space="preserve">“trampled calmly over the child’s body”</w:t>
      </w:r>
    </w:p>
    <w:p>
      <w:pPr>
        <w:pStyle w:val="ListParagraph"/>
        <w:keepLines/>
        <w:numPr>
          <w:ilvl w:val="0"/>
          <w:numId w:val="2"/>
        </w:numPr>
        <w:spacing w:after="60"/>
      </w:pPr>
      <w:r>
        <w:rPr>
          <w:sz w:val="23"/>
          <w:szCs w:val="23"/>
        </w:rPr>
        <w:t xml:space="preserve">“left her screaming on the ground”</w:t>
      </w:r>
    </w:p>
    <w:p>
      <w:pPr>
        <w:pStyle w:val="ListParagraph"/>
        <w:keepLines/>
        <w:numPr>
          <w:ilvl w:val="0"/>
          <w:numId w:val="2"/>
        </w:numPr>
        <w:spacing w:after="60"/>
      </w:pPr>
      <w:r>
        <w:rPr>
          <w:sz w:val="23"/>
          <w:szCs w:val="23"/>
        </w:rPr>
        <w:t xml:space="preserve">“it was hellish to see”</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Stevenson makes the empty streets feel tense. Enfield says they were “as empty as a church”, which suggests a silence where something terrible could happen with no one there to stop it.</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Stevenson make Hyde’s attack on the girl shocking?</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Stevenson makes the attack shocking by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Enfield says that Hyde ____. The ____ (adjective) ____ (word class)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Stevenson wants his readers to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Hyde’s calmness is frightening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Story of the door</w:t>
            </w:r>
          </w:p>
          <w:p>
            <w:pPr>
              <w:spacing w:after="0"/>
            </w:pPr>
            <w:r>
              <w:rPr>
                <w:color w:val="6B5A75"/>
                <w:sz w:val="23"/>
                <w:szCs w:val="23"/>
              </w:rPr>
              <w:t xml:space="preserve">How does Stevenson make Hyde’s first act shocking?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month and year was the novella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blackmail?</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Enfield’s rule about asking questions?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will leaves everything to Edward Hyde?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was Deacon Brodie?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trample</w:t>
            </w:r>
          </w:p>
        </w:tc>
        <w:tc>
          <w:tcPr>
            <w:tcW w:type="dxa" w:w="7566"/>
            <w:tcMar>
              <w:top w:type="dxa" w:w="90"/>
              <w:left w:type="dxa" w:w="140"/>
              <w:bottom w:type="dxa" w:w="90"/>
              <w:right w:type="dxa" w:w="140"/>
            </w:tcMar>
            <w:vAlign w:val="top"/>
          </w:tcPr>
          <w:p>
            <w:pPr>
              <w:spacing w:after="0"/>
            </w:pPr>
            <w:r>
              <w:rPr>
                <w:sz w:val="21"/>
                <w:szCs w:val="21"/>
              </w:rPr>
              <w:t xml:space="preserve">to tread heavily on something and crush it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Juggernaut</w:t>
            </w:r>
          </w:p>
        </w:tc>
        <w:tc>
          <w:tcPr>
            <w:tcW w:type="dxa" w:w="7566"/>
            <w:tcMar>
              <w:top w:type="dxa" w:w="90"/>
              <w:left w:type="dxa" w:w="140"/>
              <w:bottom w:type="dxa" w:w="90"/>
              <w:right w:type="dxa" w:w="140"/>
            </w:tcMar>
            <w:vAlign w:val="top"/>
          </w:tcPr>
          <w:p>
            <w:pPr>
              <w:spacing w:after="0"/>
            </w:pPr>
            <w:r>
              <w:rPr>
                <w:sz w:val="21"/>
                <w:szCs w:val="21"/>
              </w:rPr>
              <w:t xml:space="preserve">a huge force that crushes everything in its path</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hellish</w:t>
            </w:r>
          </w:p>
        </w:tc>
        <w:tc>
          <w:tcPr>
            <w:tcW w:type="dxa" w:w="7566"/>
            <w:tcMar>
              <w:top w:type="dxa" w:w="90"/>
              <w:left w:type="dxa" w:w="140"/>
              <w:bottom w:type="dxa" w:w="90"/>
              <w:right w:type="dxa" w:w="140"/>
            </w:tcMar>
            <w:vAlign w:val="top"/>
          </w:tcPr>
          <w:p>
            <w:pPr>
              <w:spacing w:after="0"/>
            </w:pPr>
            <w:r>
              <w:rPr>
                <w:sz w:val="21"/>
                <w:szCs w:val="21"/>
              </w:rPr>
              <w:t xml:space="preserve">like hell: terrible, cruel and evil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callous</w:t>
            </w:r>
          </w:p>
        </w:tc>
        <w:tc>
          <w:tcPr>
            <w:tcW w:type="dxa" w:w="7566"/>
            <w:tcMar>
              <w:top w:type="dxa" w:w="90"/>
              <w:left w:type="dxa" w:w="140"/>
              <w:bottom w:type="dxa" w:w="90"/>
              <w:right w:type="dxa" w:w="140"/>
            </w:tcMar>
            <w:vAlign w:val="top"/>
          </w:tcPr>
          <w:p>
            <w:pPr>
              <w:spacing w:after="0"/>
            </w:pPr>
            <w:r>
              <w:rPr>
                <w:sz w:val="21"/>
                <w:szCs w:val="21"/>
              </w:rPr>
              <w:t xml:space="preserve">cruel, and not caring about other people’s pain</w:t>
            </w:r>
          </w:p>
        </w:tc>
      </w:tr>
    </w:tbl>
    <w:p>
      <w:pPr>
        <w:pStyle w:val="Heading3"/>
      </w:pPr>
      <w:r>
        <w:t xml:space="preserve">Reading</w:t>
      </w:r>
    </w:p>
    <w:p>
      <w:pPr>
        <w:keepNext/>
        <w:spacing w:after="40"/>
      </w:pPr>
      <w:r>
        <w:rPr>
          <w:b/>
          <w:bCs/>
          <w:color w:val="4A2545"/>
        </w:rPr>
        <w:t xml:space="preserve">Chapter 1: Enfield’s story</w:t>
      </w:r>
    </w:p>
    <w:p>
      <w:pPr>
        <w:keepNext/>
        <w:spacing w:after="100"/>
      </w:pPr>
      <w:r>
        <w:rPr>
          <w:i/>
          <w:iCs/>
          <w:color w:val="6B5A75"/>
          <w:sz w:val="21"/>
          <w:szCs w:val="21"/>
        </w:rPr>
        <w:t xml:space="preserve">Enfield tells Utterson what he saw at “about three o’clock of a black winter morning”, walking home through empty, lamp-lit streets.</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All at once, I saw two figures: one a little man who was stumping along eastward at a good walk, and the other a girl of maybe eight or ten who was running as hard as she was able down a cross street. Well, sir, the two ran into one another naturally enough at the corner; and then came the horrible part of the thing; for the man trampled calmly over the child’s body and left her screaming on the ground. It sounds nothing to hear, but it was hellish to see. It wasn’t like a man; it was like some damned Juggernaut. I gave a few halloa, took to my heels, collared my gentleman, and brought him back to where there was already quite a group about the screaming child. He was perfectly cool and made no resistance, but gave me one look, so ugly that it brought out the sweat on me like running.</w:t>
            </w:r>
          </w:p>
        </w:tc>
      </w:tr>
    </w:tbl>
    <w:p>
      <w:pPr>
        <w:spacing w:after="40" w:before="60"/>
      </w:pPr>
      <w:r>
        <w:rPr>
          <w:color w:val="6B5A75"/>
          <w:sz w:val="18"/>
          <w:szCs w:val="18"/>
        </w:rPr>
        <w:t xml:space="preserve">Robert Louis Stevenson, The Strange Case of Dr Jekyll and Mr Hyde (1886), Chapter 1</w:t>
      </w:r>
    </w:p>
    <w:p>
      <w:pPr>
        <w:spacing w:after="120" w:before="60"/>
      </w:pPr>
      <w:r>
        <w:rPr>
          <w:b/>
          <w:bCs/>
          <w:color w:val="6E44A8"/>
          <w:sz w:val="19"/>
          <w:szCs w:val="19"/>
        </w:rPr>
        <w:t xml:space="preserve">Word help   </w:t>
      </w:r>
      <w:r>
        <w:rPr>
          <w:b/>
          <w:bCs/>
          <w:sz w:val="19"/>
          <w:szCs w:val="19"/>
        </w:rPr>
        <w:t xml:space="preserve">stumping</w:t>
      </w:r>
      <w:r>
        <w:rPr>
          <w:sz w:val="19"/>
          <w:szCs w:val="19"/>
        </w:rPr>
        <w:t xml:space="preserve">: walking with short, heavy steps   ·   </w:t>
      </w:r>
      <w:r>
        <w:rPr>
          <w:b/>
          <w:bCs/>
          <w:sz w:val="19"/>
          <w:szCs w:val="19"/>
        </w:rPr>
        <w:t xml:space="preserve">halloa</w:t>
      </w:r>
      <w:r>
        <w:rPr>
          <w:sz w:val="19"/>
          <w:szCs w:val="19"/>
        </w:rPr>
        <w:t xml:space="preserve">: a shout to get attention   ·   </w:t>
      </w:r>
      <w:r>
        <w:rPr>
          <w:b/>
          <w:bCs/>
          <w:sz w:val="19"/>
          <w:szCs w:val="19"/>
        </w:rPr>
        <w:t xml:space="preserve">collared</w:t>
      </w:r>
      <w:r>
        <w:rPr>
          <w:sz w:val="19"/>
          <w:szCs w:val="19"/>
        </w:rPr>
        <w:t xml:space="preserve">: grabbed by the collar</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some damned Juggernaut”</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Stevenson make Hyde’s attack on the girl shocking?</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what makes the attack shocking.</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Name the method (simile, verb choice, contrast)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What did Stevenson want his readers in 1886 to feel about Hyde from his very first act? Think about who the victim is and who tells the story.</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Stevenson’s purpose</w:t>
            </w:r>
          </w:p>
          <w:p>
            <w:pPr>
              <w:spacing w:after="0"/>
            </w:pPr>
            <w:r>
              <w:rPr>
                <w:color w:val="6B5A75"/>
                <w:sz w:val="17"/>
                <w:szCs w:val="17"/>
              </w:rPr>
              <w:t xml:space="preserve">what he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Stevenson make Hyde’s attack on the girl shocking?</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explain its effect</w:t>
      </w:r>
    </w:p>
    <w:p>
      <w:pPr>
        <w:keepLines/>
        <w:spacing w:after="40"/>
      </w:pPr>
      <w:r>
        <w:rPr>
          <w:sz w:val="22"/>
          <w:szCs w:val="22"/>
          <w:bdr w:val="single" w:color="6E44A8" w:sz="8" w:space="0"/>
        </w:rPr>
        <w:t xml:space="preserve">    </w:t>
      </w:r>
      <w:r>
        <w:rPr>
          <w:sz w:val="24"/>
          <w:szCs w:val="24"/>
        </w:rPr>
        <w:t xml:space="preserve">   </w:t>
      </w:r>
      <w:r>
        <w:rPr>
          <w:sz w:val="22"/>
          <w:szCs w:val="22"/>
        </w:rPr>
        <w:t xml:space="preserve">I zoom in on one word and name its word class</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why Stevenson makes the victim a child</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Hyde’s calmness is frightening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Story of the door</w:t>
            </w:r>
          </w:p>
          <w:p>
            <w:pPr>
              <w:spacing w:after="0"/>
            </w:pPr>
            <w:r>
              <w:rPr>
                <w:color w:val="6B5A75"/>
                <w:sz w:val="23"/>
                <w:szCs w:val="23"/>
              </w:rPr>
              <w:t xml:space="preserve">How does Stevenson make Hyde’s first act shocking?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month and year was the novella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blackmail?</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Enfield’s rule about asking questions?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will leaves everything to Edward Hyde?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was Deacon Brodie?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trample</w:t>
            </w:r>
          </w:p>
        </w:tc>
        <w:tc>
          <w:tcPr>
            <w:tcW w:type="dxa" w:w="7566"/>
            <w:tcMar>
              <w:top w:type="dxa" w:w="90"/>
              <w:left w:type="dxa" w:w="140"/>
              <w:bottom w:type="dxa" w:w="90"/>
              <w:right w:type="dxa" w:w="140"/>
            </w:tcMar>
            <w:vAlign w:val="top"/>
          </w:tcPr>
          <w:p>
            <w:pPr>
              <w:spacing w:after="0"/>
            </w:pPr>
            <w:r>
              <w:rPr>
                <w:sz w:val="21"/>
                <w:szCs w:val="21"/>
              </w:rPr>
              <w:t xml:space="preserve">to tread heavily on something and crush it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Juggernaut</w:t>
            </w:r>
          </w:p>
        </w:tc>
        <w:tc>
          <w:tcPr>
            <w:tcW w:type="dxa" w:w="7566"/>
            <w:tcMar>
              <w:top w:type="dxa" w:w="90"/>
              <w:left w:type="dxa" w:w="140"/>
              <w:bottom w:type="dxa" w:w="90"/>
              <w:right w:type="dxa" w:w="140"/>
            </w:tcMar>
            <w:vAlign w:val="top"/>
          </w:tcPr>
          <w:p>
            <w:pPr>
              <w:spacing w:after="0"/>
            </w:pPr>
            <w:r>
              <w:rPr>
                <w:sz w:val="21"/>
                <w:szCs w:val="21"/>
              </w:rPr>
              <w:t xml:space="preserve">a huge force that crushes everything in its path</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hellish</w:t>
            </w:r>
          </w:p>
        </w:tc>
        <w:tc>
          <w:tcPr>
            <w:tcW w:type="dxa" w:w="7566"/>
            <w:tcMar>
              <w:top w:type="dxa" w:w="90"/>
              <w:left w:type="dxa" w:w="140"/>
              <w:bottom w:type="dxa" w:w="90"/>
              <w:right w:type="dxa" w:w="140"/>
            </w:tcMar>
            <w:vAlign w:val="top"/>
          </w:tcPr>
          <w:p>
            <w:pPr>
              <w:spacing w:after="0"/>
            </w:pPr>
            <w:r>
              <w:rPr>
                <w:sz w:val="21"/>
                <w:szCs w:val="21"/>
              </w:rPr>
              <w:t xml:space="preserve">like hell: terrible, cruel and evil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callous</w:t>
            </w:r>
          </w:p>
        </w:tc>
        <w:tc>
          <w:tcPr>
            <w:tcW w:type="dxa" w:w="7566"/>
            <w:tcMar>
              <w:top w:type="dxa" w:w="90"/>
              <w:left w:type="dxa" w:w="140"/>
              <w:bottom w:type="dxa" w:w="90"/>
              <w:right w:type="dxa" w:w="140"/>
            </w:tcMar>
            <w:vAlign w:val="top"/>
          </w:tcPr>
          <w:p>
            <w:pPr>
              <w:spacing w:after="0"/>
            </w:pPr>
            <w:r>
              <w:rPr>
                <w:sz w:val="21"/>
                <w:szCs w:val="21"/>
              </w:rPr>
              <w:t xml:space="preserve">cruel, and not caring about other people’s pain</w:t>
            </w:r>
          </w:p>
        </w:tc>
      </w:tr>
    </w:tbl>
    <w:p>
      <w:pPr>
        <w:pStyle w:val="Heading3"/>
      </w:pPr>
      <w:r>
        <w:t xml:space="preserve">Reading</w:t>
      </w:r>
    </w:p>
    <w:p>
      <w:pPr>
        <w:keepNext/>
        <w:spacing w:after="40"/>
      </w:pPr>
      <w:r>
        <w:rPr>
          <w:b/>
          <w:bCs/>
          <w:color w:val="4A2545"/>
        </w:rPr>
        <w:t xml:space="preserve">Chapter 1: Enfield’s story</w:t>
      </w:r>
    </w:p>
    <w:p>
      <w:pPr>
        <w:keepNext/>
        <w:spacing w:after="100"/>
      </w:pPr>
      <w:r>
        <w:rPr>
          <w:i/>
          <w:iCs/>
          <w:color w:val="6B5A75"/>
          <w:sz w:val="21"/>
          <w:szCs w:val="21"/>
        </w:rPr>
        <w:t xml:space="preserve">Enfield tells Utterson what he saw at “about three o’clock of a black winter morning”, walking home through empty, lamp-lit streets.</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All at once, I saw two figures: one a little man who was stumping along eastward at a good walk, and the other a girl of maybe eight or ten who was running as hard as she was able down a cross street. Well, sir, the two ran into one another naturally enough at the corner; and then came the horrible part of the thing; for the man trampled calmly over the child’s body and left her screaming on the ground. It sounds nothing to hear, but it was hellish to see. It wasn’t like a man; it was like some damned Juggernaut. I gave a few halloa, took to my heels, collared my gentleman, and brought him back to where there was already quite a group about the screaming child. He was perfectly cool and made no resistance, but gave me one look, so ugly that it brought out the sweat on me like running.</w:t>
            </w:r>
          </w:p>
        </w:tc>
      </w:tr>
    </w:tbl>
    <w:p>
      <w:pPr>
        <w:spacing w:after="40" w:before="60"/>
      </w:pPr>
      <w:r>
        <w:rPr>
          <w:color w:val="6B5A75"/>
          <w:sz w:val="18"/>
          <w:szCs w:val="18"/>
        </w:rPr>
        <w:t xml:space="preserve">Robert Louis Stevenson, The Strange Case of Dr Jekyll and Mr Hyde (1886), Chapter 1</w:t>
      </w:r>
    </w:p>
    <w:p>
      <w:pPr>
        <w:spacing w:after="120" w:before="60"/>
      </w:pPr>
      <w:r>
        <w:rPr>
          <w:b/>
          <w:bCs/>
          <w:color w:val="6E44A8"/>
          <w:sz w:val="19"/>
          <w:szCs w:val="19"/>
        </w:rPr>
        <w:t xml:space="preserve">Word help   </w:t>
      </w:r>
      <w:r>
        <w:rPr>
          <w:b/>
          <w:bCs/>
          <w:sz w:val="19"/>
          <w:szCs w:val="19"/>
        </w:rPr>
        <w:t xml:space="preserve">stumping</w:t>
      </w:r>
      <w:r>
        <w:rPr>
          <w:sz w:val="19"/>
          <w:szCs w:val="19"/>
        </w:rPr>
        <w:t xml:space="preserve">: walking with short, heavy steps   ·   </w:t>
      </w:r>
      <w:r>
        <w:rPr>
          <w:b/>
          <w:bCs/>
          <w:sz w:val="19"/>
          <w:szCs w:val="19"/>
        </w:rPr>
        <w:t xml:space="preserve">halloa</w:t>
      </w:r>
      <w:r>
        <w:rPr>
          <w:sz w:val="19"/>
          <w:szCs w:val="19"/>
        </w:rPr>
        <w:t xml:space="preserve">: a shout to get attention   ·   </w:t>
      </w:r>
      <w:r>
        <w:rPr>
          <w:b/>
          <w:bCs/>
          <w:sz w:val="19"/>
          <w:szCs w:val="19"/>
        </w:rPr>
        <w:t xml:space="preserve">collared</w:t>
      </w:r>
      <w:r>
        <w:rPr>
          <w:sz w:val="19"/>
          <w:szCs w:val="19"/>
        </w:rPr>
        <w:t xml:space="preserve">: grabbed by the collar</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some damned Juggernaut”</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Stevenson make Hyde’s attack on the girl shocking?</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“Hyde’s calmness is more shocking than the attack itself.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Why Enfield says “It sounds nothing to hear, but it was hellish to see”</w:t>
      </w:r>
    </w:p>
    <w:p>
      <w:pPr>
        <w:pStyle w:val="ListParagraph"/>
        <w:keepLines/>
        <w:numPr>
          <w:ilvl w:val="0"/>
          <w:numId w:val="2"/>
        </w:numPr>
        <w:spacing w:after="60"/>
      </w:pPr>
      <w:r>
        <w:rPr>
          <w:sz w:val="22"/>
          <w:szCs w:val="22"/>
        </w:rPr>
        <w:t xml:space="preserve">How Hyde’s “one look” affects Enfield, a grown man</w:t>
      </w:r>
    </w:p>
    <w:p>
      <w:pPr>
        <w:pStyle w:val="ListParagraph"/>
        <w:keepLines/>
        <w:numPr>
          <w:ilvl w:val="0"/>
          <w:numId w:val="2"/>
        </w:numPr>
        <w:spacing w:after="60"/>
      </w:pPr>
      <w:r>
        <w:rPr>
          <w:sz w:val="22"/>
          <w:szCs w:val="22"/>
        </w:rPr>
        <w:t xml:space="preserve">Why the girl is “not much the worse”, and the scene still horrifies everyone who saw it</w:t>
      </w:r>
    </w:p>
    <w:p>
      <w:pPr>
        <w:keepNext/>
        <w:spacing w:after="30" w:before="80"/>
      </w:pPr>
      <w:r>
        <w:rPr>
          <w:b/>
          <w:bCs/>
          <w:color w:val="6E44A8"/>
          <w:sz w:val="21"/>
          <w:szCs w:val="21"/>
        </w:rPr>
        <w:t xml:space="preserve">Verbs to try</w:t>
      </w:r>
    </w:p>
    <w:p>
      <w:pPr>
        <w:spacing w:after="80"/>
      </w:pPr>
      <w:r>
        <w:rPr>
          <w:i/>
          <w:iCs/>
          <w:sz w:val="22"/>
          <w:szCs w:val="22"/>
        </w:rPr>
        <w:t xml:space="preserve">dehumanises   ·   juxtaposes   ·   intensifies   ·   foreshadows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Testing it: another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Stevenson make Hyde’s attack on the girl shocking?</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Hyde’s calmness is frightening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The Strange Case of Dr Jekyll and Mr Hyde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image" Target="media/9f1ea547eb600f55317d4d38720a800c1e6772a6.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Strange Case of Dr Jekyll and Mr Hyde: Lesson sampler (Lesson 3)</dc:title>
  <dc:creator>Between the Lines</dc:creator>
  <dc:description>Between the Lines · A lesson written for every student in the room</dc:description>
  <cp:lastModifiedBy>Un-named</cp:lastModifiedBy>
  <cp:revision>1</cp:revision>
  <dcterms:created xsi:type="dcterms:W3CDTF">2026-10-10T21:20:57.609Z</dcterms:created>
  <dcterms:modified xsi:type="dcterms:W3CDTF">2026-10-10T21:20:57.609Z</dcterms:modified>
</cp:coreProperties>
</file>

<file path=docProps/custom.xml><?xml version="1.0" encoding="utf-8"?>
<Properties xmlns="http://schemas.openxmlformats.org/officeDocument/2006/custom-properties" xmlns:vt="http://schemas.openxmlformats.org/officeDocument/2006/docPropsVTypes"/>
</file>